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EC47A8" w:rsidP="00EC47A8">
      <w:pPr>
        <w:rPr>
          <w:b/>
          <w:sz w:val="32"/>
          <w:szCs w:val="32"/>
        </w:rPr>
      </w:pPr>
      <w:r w:rsidRPr="00EC47A8">
        <w:rPr>
          <w:b/>
          <w:sz w:val="32"/>
          <w:szCs w:val="32"/>
        </w:rPr>
        <w:t>Учителям німецької мови</w:t>
      </w:r>
    </w:p>
    <w:p w:rsidR="00EC47A8" w:rsidRDefault="00EC47A8" w:rsidP="00EC47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рекомендованих статей</w:t>
      </w:r>
    </w:p>
    <w:p w:rsidR="00A42D36" w:rsidRDefault="00A42D36" w:rsidP="00EC47A8">
      <w:pPr>
        <w:rPr>
          <w:b/>
          <w:i/>
          <w:sz w:val="28"/>
          <w:szCs w:val="28"/>
        </w:rPr>
      </w:pPr>
    </w:p>
    <w:p w:rsidR="00A42D36" w:rsidRDefault="00A42D36" w:rsidP="00A42D36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A42D36" w:rsidRDefault="00A42D36" w:rsidP="00A42D36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>Лещенко З.Б. Формування комунікативної компетентності в учнів молодших класів шляхом використання методики асоціативних символів / З.Б. Лещенко // Іноземні мови 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школах України .- 2019 .- № 1 .- С. 2-5</w:t>
      </w:r>
    </w:p>
    <w:p w:rsidR="00A42D36" w:rsidRDefault="00A42D36" w:rsidP="00A42D36">
      <w:pPr>
        <w:jc w:val="left"/>
        <w:rPr>
          <w:b/>
          <w:i/>
          <w:sz w:val="28"/>
          <w:szCs w:val="28"/>
        </w:rPr>
      </w:pPr>
    </w:p>
    <w:p w:rsidR="00A42D36" w:rsidRPr="00A42D36" w:rsidRDefault="00A42D36" w:rsidP="00A42D36">
      <w:pPr>
        <w:jc w:val="lef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Буренко В. Основні аспекти формування ключових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компетентностей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учнів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уроках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іноземної мови /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Буренко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Іноземні мови в школах України .- 2018 .- № 1 .- С. 2-12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Буренко В. Основні аспекти формування ключових життєвих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компетентностей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учнів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уроках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іноземної мови /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Буренко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Іноземні мови в школах України .- 2018 .- № 2 .- С. 2-9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Редько В.Г., Полонська Т.К.,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Н.П. Концептуальні засади змісту та способів організації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компетентнісно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орієнтованого навчання іноземних мов учнів початкової школи / В.Г. Редько, Т.К. Полонська, Н.П.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Іноземні мови в школах України .- 2018 .- № 6 .- С. 2-7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 xml:space="preserve">Атаєва І. Визначні місця Лондона : англійська мова, 6 клас / І.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Атаєва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Іноземні мови в школах України .- 2018 .- № 6 .- С. 19-23</w:t>
      </w:r>
    </w:p>
    <w:p w:rsidR="00EC47A8" w:rsidRDefault="00EC47A8" w:rsidP="00EC47A8">
      <w:pPr>
        <w:rPr>
          <w:b/>
          <w:i/>
          <w:sz w:val="28"/>
          <w:szCs w:val="28"/>
        </w:rPr>
      </w:pPr>
    </w:p>
    <w:p w:rsidR="00EC47A8" w:rsidRDefault="00A42D36" w:rsidP="00EC47A8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="00EC47A8">
        <w:rPr>
          <w:rFonts w:ascii="Arial" w:hAnsi="Arial" w:cs="Arial"/>
          <w:color w:val="000000"/>
          <w:sz w:val="20"/>
          <w:szCs w:val="20"/>
        </w:rPr>
        <w:t xml:space="preserve">Островчук О.І. Креативне навчання німецької мови / О.І.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Островчук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// Німецька мова .- 2019 .- № 1 .- С. 6-11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7.</w:t>
      </w:r>
      <w:r w:rsidR="00EC47A8">
        <w:rPr>
          <w:rFonts w:ascii="Arial" w:hAnsi="Arial" w:cs="Arial"/>
          <w:color w:val="000000"/>
          <w:sz w:val="20"/>
          <w:szCs w:val="20"/>
        </w:rPr>
        <w:t xml:space="preserve">Бугай О.М. Часові форми в німецькій, англійській та французькій мовах, їхні відмінність та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схлжість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/ О.М. Бугай // Німецька мова .- 2019 .- № 1 .- С. 11-18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8.</w:t>
      </w:r>
      <w:r w:rsidR="00EC47A8">
        <w:rPr>
          <w:rFonts w:ascii="Arial" w:hAnsi="Arial" w:cs="Arial"/>
          <w:color w:val="000000"/>
          <w:sz w:val="20"/>
          <w:szCs w:val="20"/>
        </w:rPr>
        <w:t xml:space="preserve">Любченко О.Д. Наскрізні лінії освіти та їхня реалізація на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уроках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іноземної мови / О.Д. Любченко // Німецька мова в школі .- 2019 .- № 2 .- С. 2-8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9.</w:t>
      </w:r>
      <w:r w:rsidR="00EC47A8">
        <w:rPr>
          <w:rFonts w:ascii="Arial" w:hAnsi="Arial" w:cs="Arial"/>
          <w:color w:val="000000"/>
          <w:sz w:val="20"/>
          <w:szCs w:val="20"/>
        </w:rPr>
        <w:t xml:space="preserve">Кончіч В.В. Вимоги до сучасного уроку іноземної мови. Реалізація аспектів триєдиної мети уроку / В.В.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Кончіч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// Німецька мова в школі .- 2019 .- № 2 .- С. 8-12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10.</w:t>
      </w:r>
      <w:r w:rsidR="00EC47A8">
        <w:rPr>
          <w:rFonts w:ascii="Arial" w:hAnsi="Arial" w:cs="Arial"/>
          <w:color w:val="000000"/>
          <w:sz w:val="20"/>
          <w:szCs w:val="20"/>
        </w:rPr>
        <w:t xml:space="preserve">Капріор Р.Г. Берлін - столиця Німеччини. Визначні місця Берліна.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Місами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Німеччини / Р.Г.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Капріор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// Німецька мова в школі .- 2019 .- № 2 .- С. 16-24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11.</w:t>
      </w:r>
      <w:r w:rsidR="00EC47A8">
        <w:rPr>
          <w:rFonts w:ascii="Arial" w:hAnsi="Arial" w:cs="Arial"/>
          <w:color w:val="000000"/>
          <w:sz w:val="20"/>
          <w:szCs w:val="20"/>
        </w:rPr>
        <w:t xml:space="preserve">Філоненко Г.О. Практикум з граматики німецької мови / Г.О.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Філоненко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// Німецька мова в школі .- 2019 .- № 2 .- С. 27-33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12.</w:t>
      </w:r>
      <w:r w:rsidR="00EC47A8">
        <w:rPr>
          <w:rFonts w:ascii="Arial" w:hAnsi="Arial" w:cs="Arial"/>
          <w:color w:val="000000"/>
          <w:sz w:val="20"/>
          <w:szCs w:val="20"/>
        </w:rPr>
        <w:t xml:space="preserve">Шуляренко О.В. QR-коди на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уроці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німецької мови / О.В.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Шуляренко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// Німецька мова в школі .- 2019 .- № 2 .- С. 33-36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13.</w:t>
      </w:r>
      <w:r w:rsidR="00EC47A8">
        <w:rPr>
          <w:rFonts w:ascii="Arial" w:hAnsi="Arial" w:cs="Arial"/>
          <w:color w:val="000000"/>
          <w:sz w:val="20"/>
          <w:szCs w:val="20"/>
        </w:rPr>
        <w:t xml:space="preserve">Хвостик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Л.і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. Природа і навколишній світ. Дикі тварини /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Л.і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>. Хвостик // Німецька мова в школі .- 2019 .- № 3 .- С. 4-7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14.</w:t>
      </w:r>
      <w:r w:rsidR="00EC47A8">
        <w:rPr>
          <w:rFonts w:ascii="Arial" w:hAnsi="Arial" w:cs="Arial"/>
          <w:color w:val="000000"/>
          <w:sz w:val="20"/>
          <w:szCs w:val="20"/>
        </w:rPr>
        <w:t xml:space="preserve">Хвостик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Л.і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. Природа і навколишній світ. Дикі тварини /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Л.і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>. Хвостик // Німецька мова в школі .- 2019 .- № 3 .- С. 4-7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15.</w:t>
      </w:r>
      <w:r w:rsidR="00EC47A8">
        <w:rPr>
          <w:rFonts w:ascii="Arial" w:hAnsi="Arial" w:cs="Arial"/>
          <w:color w:val="000000"/>
          <w:sz w:val="20"/>
          <w:szCs w:val="20"/>
        </w:rPr>
        <w:t xml:space="preserve">Топол В.,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Семко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О. Немає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діей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, яких не можливо навчити - є неправильно дібрані мета й методики / В.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Топол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, О.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Семко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// Німецька мова в школі .- 2019 .- № 3 .- С. 13-18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16.</w:t>
      </w:r>
      <w:r w:rsidR="00EC47A8">
        <w:rPr>
          <w:rFonts w:ascii="Arial" w:hAnsi="Arial" w:cs="Arial"/>
          <w:color w:val="000000"/>
          <w:sz w:val="20"/>
          <w:szCs w:val="20"/>
        </w:rPr>
        <w:t>Клименко М.В. Упровадження інтегрованого навчання в умовах реалізації НУШ / М.В. Клименко // Німецька мова в школі .- 2019 .- № 3 .- С. 18-20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17.</w:t>
      </w:r>
      <w:r w:rsidR="00EC47A8">
        <w:rPr>
          <w:rFonts w:ascii="Arial" w:hAnsi="Arial" w:cs="Arial"/>
          <w:color w:val="000000"/>
          <w:sz w:val="20"/>
          <w:szCs w:val="20"/>
        </w:rPr>
        <w:t>Бугай О.М. Часові форми в німецькій та французькій мовах, їхні відмінність та схожість / О.М. Бугай // Німецька мова в школі .- 2019 .- № 3 .- С. 20-24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18.</w:t>
      </w:r>
      <w:r w:rsidR="00EC47A8">
        <w:rPr>
          <w:rFonts w:ascii="Arial" w:hAnsi="Arial" w:cs="Arial"/>
          <w:color w:val="000000"/>
          <w:sz w:val="20"/>
          <w:szCs w:val="20"/>
        </w:rPr>
        <w:t>Вовченко О.М. Метод CLIL, як один із шляхів до успішного уроку / О.М. Вовченко // Німецька мова в школі .- 2019 .- № 4 .- С. 2-9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19.</w:t>
      </w:r>
      <w:r w:rsidR="00EC47A8">
        <w:rPr>
          <w:rFonts w:ascii="Arial" w:hAnsi="Arial" w:cs="Arial"/>
          <w:color w:val="000000"/>
          <w:sz w:val="20"/>
          <w:szCs w:val="20"/>
        </w:rPr>
        <w:t>Руднєва І.С. Навчання граматиці на прикладах модальних дієслів в англійській та німецькій мовах / І.С. Руднєва // Німецька мова в школі .- 2019 .- № 4 .- С. 14-21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t>20.</w:t>
      </w:r>
      <w:r w:rsidR="00EC47A8">
        <w:rPr>
          <w:rFonts w:ascii="Arial" w:hAnsi="Arial" w:cs="Arial"/>
          <w:color w:val="000000"/>
          <w:sz w:val="20"/>
          <w:szCs w:val="20"/>
        </w:rPr>
        <w:t xml:space="preserve">Дзік М.В. Свято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букваря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/ М.В.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Дзік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// Німецька мова в школі .- 2019 .- № 4 .- С. 22-25</w:t>
      </w:r>
    </w:p>
    <w:p w:rsidR="00EC47A8" w:rsidRDefault="00EC47A8" w:rsidP="00EC47A8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EC47A8" w:rsidRDefault="00A42D36" w:rsidP="00EC47A8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</w:t>
      </w:r>
      <w:r w:rsidR="00EC47A8">
        <w:rPr>
          <w:rFonts w:ascii="Arial" w:hAnsi="Arial" w:cs="Arial"/>
          <w:color w:val="000000"/>
          <w:sz w:val="20"/>
          <w:szCs w:val="20"/>
        </w:rPr>
        <w:t xml:space="preserve">Богуш Н.М. Авторська програма факультативу з німецької мови "Довузівська підготовка" : для учнів 10-11-х класів / Н.М.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Богуш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// Німецька мова .- 2018 .- № 1 .- С. 4-7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22.</w:t>
      </w:r>
      <w:r w:rsidR="00EC47A8">
        <w:rPr>
          <w:rFonts w:ascii="Arial" w:hAnsi="Arial" w:cs="Arial"/>
          <w:color w:val="000000"/>
          <w:sz w:val="20"/>
          <w:szCs w:val="20"/>
        </w:rPr>
        <w:t xml:space="preserve">Кошелюк С.Я. Ігрові технології як засіб активізації пізнавальної діяльності учнів / С.Я.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Кошелюк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// Німецька мова .- 2018 .- № 1 .- С. 23-25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23.</w:t>
      </w:r>
      <w:r w:rsidR="00EC47A8">
        <w:rPr>
          <w:rFonts w:ascii="Arial" w:hAnsi="Arial" w:cs="Arial"/>
          <w:color w:val="000000"/>
          <w:sz w:val="20"/>
          <w:szCs w:val="20"/>
        </w:rPr>
        <w:t xml:space="preserve">Дорошенко М.В. Використання віршів на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уроках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німецької мови як другої іноземної / М.В. Дорошенко // Німецька мова в школі .- 2018 .- № 2 .- С. 2-6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24.</w:t>
      </w:r>
      <w:r w:rsidR="00EC47A8">
        <w:rPr>
          <w:rFonts w:ascii="Arial" w:hAnsi="Arial" w:cs="Arial"/>
          <w:color w:val="000000"/>
          <w:sz w:val="20"/>
          <w:szCs w:val="20"/>
        </w:rPr>
        <w:t>Бугай О.М. Складні для утворення трьох основних форм дієслова / О.М. Бугай // Німецька мова в школі .- 2018 .- № 2 .- С. 6-8</w:t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 w:rsidR="00EC47A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25.</w:t>
      </w:r>
      <w:r w:rsidR="00EC47A8">
        <w:rPr>
          <w:rFonts w:ascii="Arial" w:hAnsi="Arial" w:cs="Arial"/>
          <w:color w:val="000000"/>
          <w:sz w:val="20"/>
          <w:szCs w:val="20"/>
        </w:rPr>
        <w:t xml:space="preserve">Фененко Л.В. Виконання автентичних пісень на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уроках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німецької мови / Л.В. </w:t>
      </w:r>
      <w:proofErr w:type="spellStart"/>
      <w:r w:rsidR="00EC47A8">
        <w:rPr>
          <w:rFonts w:ascii="Arial" w:hAnsi="Arial" w:cs="Arial"/>
          <w:color w:val="000000"/>
          <w:sz w:val="20"/>
          <w:szCs w:val="20"/>
        </w:rPr>
        <w:t>Фененко</w:t>
      </w:r>
      <w:proofErr w:type="spellEnd"/>
      <w:r w:rsidR="00EC47A8">
        <w:rPr>
          <w:rFonts w:ascii="Arial" w:hAnsi="Arial" w:cs="Arial"/>
          <w:color w:val="000000"/>
          <w:sz w:val="20"/>
          <w:szCs w:val="20"/>
        </w:rPr>
        <w:t xml:space="preserve"> // Німецька мова .- 2018 .- № 12 .- С. 4-8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42D36" w:rsidRDefault="00A42D36" w:rsidP="00EC47A8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A42D36" w:rsidRDefault="00A42D36" w:rsidP="00EC47A8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26.</w:t>
      </w:r>
      <w:r>
        <w:rPr>
          <w:rFonts w:ascii="Arial" w:hAnsi="Arial" w:cs="Arial"/>
          <w:color w:val="000000"/>
          <w:sz w:val="20"/>
          <w:szCs w:val="20"/>
        </w:rPr>
        <w:t xml:space="preserve">Лещенко З.Б. Формування комунікативної компетентності в учнів молодших класів шляхом використання методики асоціативних символів / З.Б. Лещенко // Іноземні мови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вшколах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України .- 2019 .- № 1 .- С. 2-5</w:t>
      </w:r>
    </w:p>
    <w:p w:rsidR="00A42D36" w:rsidRDefault="00A42D36" w:rsidP="00EC47A8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A42D36" w:rsidRPr="00A42D36" w:rsidRDefault="00A42D36" w:rsidP="00EC47A8">
      <w:pPr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Бібліотека ОІППО                                   2019р.  квітень</w:t>
      </w:r>
      <w:bookmarkStart w:id="0" w:name="_GoBack"/>
      <w:bookmarkEnd w:id="0"/>
    </w:p>
    <w:p w:rsidR="00A42D36" w:rsidRPr="00EC47A8" w:rsidRDefault="00A42D36" w:rsidP="00EC47A8">
      <w:pPr>
        <w:jc w:val="left"/>
        <w:rPr>
          <w:sz w:val="20"/>
          <w:szCs w:val="20"/>
        </w:rPr>
      </w:pPr>
    </w:p>
    <w:sectPr w:rsidR="00A42D36" w:rsidRPr="00EC4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99"/>
    <w:rsid w:val="003E0C99"/>
    <w:rsid w:val="0060382C"/>
    <w:rsid w:val="00A42D36"/>
    <w:rsid w:val="00A84606"/>
    <w:rsid w:val="00EC47A8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036C6-2687-4B3A-B1C8-741CE302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2019-04-18T10:00:00Z</dcterms:created>
  <dcterms:modified xsi:type="dcterms:W3CDTF">2019-04-18T10:12:00Z</dcterms:modified>
</cp:coreProperties>
</file>